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C397F3" w14:textId="77777777" w:rsidR="00B46C60" w:rsidRPr="00E73448" w:rsidRDefault="00257B2F">
      <w:pPr>
        <w:spacing w:after="20"/>
        <w:jc w:val="center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  <w:sz w:val="36"/>
        </w:rPr>
        <w:t>Daniel A. Nerenxa</w:t>
      </w:r>
    </w:p>
    <w:p w14:paraId="73A904E3" w14:textId="77777777" w:rsidR="00B46C60" w:rsidRPr="00E73448" w:rsidRDefault="00257B2F">
      <w:pPr>
        <w:spacing w:after="20"/>
        <w:jc w:val="center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sz w:val="18"/>
        </w:rPr>
        <w:t>Wethersfield, CT 06109 • (860) 920-9435 • nerenxadaniel@gmail.com • linkedin.com/in/daniel-nerenxa</w:t>
      </w:r>
    </w:p>
    <w:p w14:paraId="362D80D6" w14:textId="77777777" w:rsidR="00B46C60" w:rsidRPr="00E73448" w:rsidRDefault="00257B2F">
      <w:pPr>
        <w:pBdr>
          <w:bottom w:val="single" w:sz="8" w:space="2" w:color="000000"/>
        </w:pBdr>
        <w:spacing w:before="160" w:after="60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  <w:sz w:val="21"/>
        </w:rPr>
        <w:t>PROFESSIONAL SUMMARY</w:t>
      </w:r>
    </w:p>
    <w:p w14:paraId="0AB45BB3" w14:textId="0069529E" w:rsidR="00B46C60" w:rsidRPr="00E73448" w:rsidRDefault="00257B2F">
      <w:pPr>
        <w:spacing w:after="40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</w:rPr>
        <w:t>Senior at the University of Hartford pursuing a BSBA in Management with a minor in Marketing. Hands-on experience across procurement, contract administration, business operations, marketing, stadium and event operations, and customer service. Experienced with Excel and SAP</w:t>
      </w:r>
      <w:r w:rsidR="00CE2F95" w:rsidRPr="00E73448">
        <w:rPr>
          <w:rFonts w:ascii="Times New Roman" w:hAnsi="Times New Roman" w:cs="Times New Roman"/>
        </w:rPr>
        <w:t>,</w:t>
      </w:r>
      <w:r w:rsidRPr="00E73448">
        <w:rPr>
          <w:rFonts w:ascii="Times New Roman" w:hAnsi="Times New Roman" w:cs="Times New Roman"/>
        </w:rPr>
        <w:t xml:space="preserve"> supporting bid analysis, vendor evaluation, purchase order review, contract documentation, and records management. </w:t>
      </w:r>
      <w:r w:rsidR="00263057">
        <w:rPr>
          <w:rFonts w:ascii="Times New Roman" w:hAnsi="Times New Roman" w:cs="Times New Roman"/>
        </w:rPr>
        <w:t>S</w:t>
      </w:r>
      <w:r w:rsidRPr="00E73448">
        <w:rPr>
          <w:rFonts w:ascii="Times New Roman" w:hAnsi="Times New Roman" w:cs="Times New Roman"/>
        </w:rPr>
        <w:t xml:space="preserve">trong </w:t>
      </w:r>
      <w:r w:rsidR="00472307">
        <w:rPr>
          <w:rFonts w:ascii="Times New Roman" w:hAnsi="Times New Roman" w:cs="Times New Roman"/>
        </w:rPr>
        <w:t>work ethic; consistently adaptable, reliable, and communicative, with a proven ability to learn new systems and processes quickly.</w:t>
      </w:r>
    </w:p>
    <w:p w14:paraId="442EA038" w14:textId="77777777" w:rsidR="00B46C60" w:rsidRPr="00E73448" w:rsidRDefault="00257B2F">
      <w:pPr>
        <w:pBdr>
          <w:bottom w:val="single" w:sz="8" w:space="2" w:color="000000"/>
        </w:pBdr>
        <w:spacing w:before="160" w:after="60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  <w:sz w:val="21"/>
        </w:rPr>
        <w:t>EDUCATION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46C60" w:rsidRPr="00E73448" w14:paraId="2CD6BC1E" w14:textId="77777777">
        <w:tc>
          <w:tcPr>
            <w:tcW w:w="5184" w:type="dxa"/>
            <w:vAlign w:val="center"/>
          </w:tcPr>
          <w:p w14:paraId="4BC5550B" w14:textId="77777777" w:rsidR="00B46C60" w:rsidRPr="00E73448" w:rsidRDefault="00257B2F">
            <w:pPr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b/>
              </w:rPr>
              <w:t>University of Hartford, West Hartford, CT</w:t>
            </w:r>
          </w:p>
        </w:tc>
        <w:tc>
          <w:tcPr>
            <w:tcW w:w="5184" w:type="dxa"/>
            <w:vAlign w:val="center"/>
          </w:tcPr>
          <w:p w14:paraId="6C5C5285" w14:textId="77777777" w:rsidR="00B46C60" w:rsidRPr="00E73448" w:rsidRDefault="00257B2F">
            <w:pPr>
              <w:jc w:val="right"/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sz w:val="19"/>
              </w:rPr>
              <w:t>Expected May 2027</w:t>
            </w:r>
          </w:p>
        </w:tc>
      </w:tr>
    </w:tbl>
    <w:p w14:paraId="44FB91DB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Bachelor of Science in Business Administration (BSBA) | GPA: 3.77 | Major: Management | Minor: Marketing</w:t>
      </w:r>
    </w:p>
    <w:p w14:paraId="021758ED" w14:textId="039931C1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 xml:space="preserve">Relevant Coursework: </w:t>
      </w:r>
      <w:r w:rsidR="00BB4661" w:rsidRPr="00E73448">
        <w:rPr>
          <w:rFonts w:ascii="Times New Roman" w:hAnsi="Times New Roman" w:cs="Times New Roman"/>
          <w:color w:val="000000"/>
          <w:sz w:val="22"/>
          <w:shd w:val="clear" w:color="auto" w:fill="FFFFFF"/>
        </w:rPr>
        <w:t>Project Management, Operations Management, Business Finance, Business Data Analytics, Consumer Behavior, Digital Marketing, Leadership &amp; Innovation, Business &amp; Professional Communication, Legal Environment of Business</w:t>
      </w:r>
    </w:p>
    <w:p w14:paraId="54BB31D2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Sports Business Association — Member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46C60" w:rsidRPr="00E73448" w14:paraId="3B8CDFDA" w14:textId="77777777">
        <w:tc>
          <w:tcPr>
            <w:tcW w:w="5184" w:type="dxa"/>
            <w:vAlign w:val="center"/>
          </w:tcPr>
          <w:p w14:paraId="2C732833" w14:textId="77777777" w:rsidR="00B46C60" w:rsidRPr="00E73448" w:rsidRDefault="00257B2F">
            <w:pPr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b/>
              </w:rPr>
              <w:t>Manchester Community College, Manchester, CT</w:t>
            </w:r>
          </w:p>
        </w:tc>
        <w:tc>
          <w:tcPr>
            <w:tcW w:w="5184" w:type="dxa"/>
            <w:vAlign w:val="center"/>
          </w:tcPr>
          <w:p w14:paraId="58D9EE03" w14:textId="77777777" w:rsidR="00B46C60" w:rsidRPr="00E73448" w:rsidRDefault="00257B2F">
            <w:pPr>
              <w:jc w:val="right"/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sz w:val="19"/>
              </w:rPr>
              <w:t>May 2025</w:t>
            </w:r>
          </w:p>
        </w:tc>
      </w:tr>
    </w:tbl>
    <w:p w14:paraId="26748437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Associate Degree in Management | GPA: 3.9</w:t>
      </w:r>
    </w:p>
    <w:p w14:paraId="5F00F989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Phi Theta Kappa Honor Society</w:t>
      </w:r>
    </w:p>
    <w:p w14:paraId="4371E884" w14:textId="77777777" w:rsidR="00B46C60" w:rsidRPr="00E73448" w:rsidRDefault="00257B2F">
      <w:pPr>
        <w:pBdr>
          <w:bottom w:val="single" w:sz="8" w:space="2" w:color="000000"/>
        </w:pBdr>
        <w:spacing w:before="160" w:after="60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  <w:sz w:val="21"/>
        </w:rPr>
        <w:t>INTERNSHIP EXPERIENCE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46C60" w:rsidRPr="00E73448" w14:paraId="5DE32D1B" w14:textId="77777777">
        <w:tc>
          <w:tcPr>
            <w:tcW w:w="5184" w:type="dxa"/>
            <w:vAlign w:val="center"/>
          </w:tcPr>
          <w:p w14:paraId="03F1F170" w14:textId="77777777" w:rsidR="00B46C60" w:rsidRPr="00E73448" w:rsidRDefault="00257B2F">
            <w:pPr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b/>
              </w:rPr>
              <w:t>Procurement Intern — The Metropolitan District (MDC), Hartford, CT</w:t>
            </w:r>
          </w:p>
        </w:tc>
        <w:tc>
          <w:tcPr>
            <w:tcW w:w="5184" w:type="dxa"/>
            <w:vAlign w:val="center"/>
          </w:tcPr>
          <w:p w14:paraId="73C81539" w14:textId="77777777" w:rsidR="00B46C60" w:rsidRPr="00E73448" w:rsidRDefault="00257B2F">
            <w:pPr>
              <w:jc w:val="right"/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sz w:val="19"/>
              </w:rPr>
              <w:t>Jun 2026 – Aug 2026</w:t>
            </w:r>
          </w:p>
        </w:tc>
      </w:tr>
    </w:tbl>
    <w:p w14:paraId="6F465952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Supported public-sector procurement and contract administration while working closely with Procurement staff, Contract Specialists, and Compliance Analysts on active construction contracts.</w:t>
      </w:r>
    </w:p>
    <w:p w14:paraId="78DD89EF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Assisted Compliance Analysts with certified payroll reviews, payment applications, change orders, and supporting documentation, gaining practical exposure to construction compliance and contract administration.</w:t>
      </w:r>
    </w:p>
    <w:p w14:paraId="66018C49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Created Excel bid comparison sheets to organize and compare pricing from competing bids across contract periods, supporting the Procurement team's review and purchasing decisions.</w:t>
      </w:r>
    </w:p>
    <w:p w14:paraId="646FAD1A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Designed a standardized Excel Vendor Evaluation form to assess contractor performance across competence, safety, workmanship, timeliness, cooperation, job-site performance, claims, and overall results.</w:t>
      </w:r>
    </w:p>
    <w:p w14:paraId="2B509D75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Worked with a Contract Specialist in SAP to review purchase orders and remaining balances and help identify whether POs should remain open or be closed.</w:t>
      </w:r>
    </w:p>
    <w:p w14:paraId="4EB55144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Received hands-on training in SAP procurement process flows and purchase order types, strengthening knowledge of how purchasing transactions are created, reviewed, maintained, and closed.</w:t>
      </w:r>
    </w:p>
    <w:p w14:paraId="1CFB8DA6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Attended pre-bid meetings and construction site visits, gaining firsthand exposure to solicitation requirements, contractor questions, project scope, and active construction work.</w:t>
      </w:r>
    </w:p>
    <w:p w14:paraId="7975DB03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Maintained procurement records by filing TWA documentation into project folders, reorganizing active contracts, boxing closed contracts, and preparing storage space for incoming files.</w:t>
      </w:r>
    </w:p>
    <w:p w14:paraId="39600DC2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Created Excel tracking sheets for historical contracts and records to support department organization and the cleanup of older files.</w:t>
      </w:r>
    </w:p>
    <w:p w14:paraId="34FC9522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Developed and presented an internship project to the COO and approximately 50 staff members, communicating key contributions and lessons from the Procurement Department.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46C60" w:rsidRPr="00E73448" w14:paraId="05A31263" w14:textId="77777777">
        <w:tc>
          <w:tcPr>
            <w:tcW w:w="5184" w:type="dxa"/>
            <w:vAlign w:val="center"/>
          </w:tcPr>
          <w:p w14:paraId="58F20208" w14:textId="77777777" w:rsidR="00B46C60" w:rsidRPr="00E73448" w:rsidRDefault="00257B2F">
            <w:pPr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b/>
              </w:rPr>
              <w:t>Business Operations &amp; Marketing Intern — Vito's Restaurant &amp; Pizzeria, Wethersfield, CT</w:t>
            </w:r>
          </w:p>
        </w:tc>
        <w:tc>
          <w:tcPr>
            <w:tcW w:w="5184" w:type="dxa"/>
            <w:vAlign w:val="center"/>
          </w:tcPr>
          <w:p w14:paraId="5744CE16" w14:textId="77777777" w:rsidR="00B46C60" w:rsidRPr="00E73448" w:rsidRDefault="00257B2F">
            <w:pPr>
              <w:jc w:val="right"/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sz w:val="19"/>
              </w:rPr>
              <w:t>Apr 2026 – Present</w:t>
            </w:r>
          </w:p>
        </w:tc>
      </w:tr>
    </w:tbl>
    <w:p w14:paraId="5C05251F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Support day-to-day business operations through administrative organization, customer communication, and coordination with restaurant management.</w:t>
      </w:r>
    </w:p>
    <w:p w14:paraId="4C6E0934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Contacted 3,000+ existing customers as part of a large-scale customer outreach campaign, promoting weekly specials and restaurant offerings to drive awareness, repeat visits, and customer engagement.</w:t>
      </w:r>
    </w:p>
    <w:p w14:paraId="3463DBCB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Contribute to social media engagement and promotional initiatives that increase awareness of restaurant offerings and community presence.</w:t>
      </w:r>
    </w:p>
    <w:p w14:paraId="75F3D4A8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Apply firsthand experience across restaurant roles to identify operational needs and support improvements in organization, communication, and customer experience.</w:t>
      </w:r>
    </w:p>
    <w:p w14:paraId="270BC5CD" w14:textId="77777777" w:rsidR="00E73448" w:rsidRDefault="00E73448">
      <w:pPr>
        <w:pBdr>
          <w:bottom w:val="single" w:sz="8" w:space="2" w:color="000000"/>
        </w:pBdr>
        <w:spacing w:before="160" w:after="60"/>
        <w:rPr>
          <w:rFonts w:ascii="Times New Roman" w:hAnsi="Times New Roman" w:cs="Times New Roman"/>
          <w:b/>
          <w:sz w:val="21"/>
        </w:rPr>
      </w:pPr>
    </w:p>
    <w:p w14:paraId="26323009" w14:textId="27EF6BEA" w:rsidR="00B46C60" w:rsidRPr="00E73448" w:rsidRDefault="00257B2F">
      <w:pPr>
        <w:pBdr>
          <w:bottom w:val="single" w:sz="8" w:space="2" w:color="000000"/>
        </w:pBdr>
        <w:spacing w:before="160" w:after="60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  <w:sz w:val="21"/>
        </w:rPr>
        <w:lastRenderedPageBreak/>
        <w:t>WORK EXPERIENCE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46C60" w:rsidRPr="00E73448" w14:paraId="6994786B" w14:textId="77777777">
        <w:tc>
          <w:tcPr>
            <w:tcW w:w="5184" w:type="dxa"/>
            <w:vAlign w:val="center"/>
          </w:tcPr>
          <w:p w14:paraId="6E699E9C" w14:textId="77777777" w:rsidR="00B46C60" w:rsidRPr="00E73448" w:rsidRDefault="00257B2F">
            <w:pPr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b/>
              </w:rPr>
              <w:t>Stadium Operations Worker — Rentschler Field, East Hartford, CT</w:t>
            </w:r>
          </w:p>
        </w:tc>
        <w:tc>
          <w:tcPr>
            <w:tcW w:w="5184" w:type="dxa"/>
            <w:vAlign w:val="center"/>
          </w:tcPr>
          <w:p w14:paraId="64F6C29A" w14:textId="77777777" w:rsidR="00B46C60" w:rsidRPr="00E73448" w:rsidRDefault="00257B2F">
            <w:pPr>
              <w:jc w:val="right"/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sz w:val="19"/>
              </w:rPr>
              <w:t>Sep 2026 – Present</w:t>
            </w:r>
          </w:p>
        </w:tc>
      </w:tr>
    </w:tbl>
    <w:p w14:paraId="7FDC7EFA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Support Stadium Operations and Event staff with event changeovers, including facility setup, coordination, and preparation for stadium events.</w:t>
      </w:r>
    </w:p>
    <w:p w14:paraId="4900426B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Assist with event setup and breakdown, facility preparation, and post-event inspections to help ensure operational tasks are completed accurately and on schedule.</w:t>
      </w:r>
    </w:p>
    <w:p w14:paraId="2A00D79E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Support non-event projects including groundskeeping, general maintenance, facility organization, and other assignments based on stadium needs.</w:t>
      </w:r>
    </w:p>
    <w:p w14:paraId="7D5C8C94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Maintain clean work areas and conversion equipment while assisting with routine inspections to support safe and efficient facility operations.</w:t>
      </w:r>
    </w:p>
    <w:p w14:paraId="628A1535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Work collaboratively with Operations and Event staff in a fast-paced environment requiring flexibility, physical coordination, problem-solving, and attention to changing priorities.</w:t>
      </w:r>
    </w:p>
    <w:p w14:paraId="665C6D71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Gain hands-on experience in venue operations, event logistics, facility management, and the behind-the-scenes processes involved in operating a major sports and entertainment venue.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46C60" w:rsidRPr="00E73448" w14:paraId="7D93BBB8" w14:textId="77777777">
        <w:tc>
          <w:tcPr>
            <w:tcW w:w="5184" w:type="dxa"/>
            <w:vAlign w:val="center"/>
          </w:tcPr>
          <w:p w14:paraId="02DF6411" w14:textId="77777777" w:rsidR="00B46C60" w:rsidRPr="00E73448" w:rsidRDefault="00257B2F">
            <w:pPr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b/>
              </w:rPr>
              <w:t>Server | Host | Busser | Pizza Cook — Vito's Restaurant &amp; Pizzeria, Wethersfield, CT</w:t>
            </w:r>
          </w:p>
        </w:tc>
        <w:tc>
          <w:tcPr>
            <w:tcW w:w="5184" w:type="dxa"/>
            <w:vAlign w:val="center"/>
          </w:tcPr>
          <w:p w14:paraId="4F0E95C0" w14:textId="77777777" w:rsidR="00B46C60" w:rsidRPr="00E73448" w:rsidRDefault="00257B2F">
            <w:pPr>
              <w:jc w:val="right"/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sz w:val="19"/>
              </w:rPr>
              <w:t>Nov 2022 – Present</w:t>
            </w:r>
          </w:p>
        </w:tc>
      </w:tr>
    </w:tbl>
    <w:p w14:paraId="279571F0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Deliver customer service in a high-volume restaurant environment while managing guest flow, reservations, food service, phone orders, and front-of-house coordination.</w:t>
      </w:r>
    </w:p>
    <w:p w14:paraId="2B40D3D6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Cross-trained across front- and back-of-house roles, including serving, hosting, bussing, phones, and pizza preparation, providing flexibility across changing operational needs.</w:t>
      </w:r>
    </w:p>
    <w:p w14:paraId="710B95CD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Selected for expanded kitchen and service responsibilities based on reliability, adaptability, and familiarity with restaurant operations.</w:t>
      </w:r>
    </w:p>
    <w:p w14:paraId="647ECA3D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Coordinate with management, servers, kitchen staff, and customers to resolve issues and maintain efficient service during high-volume periods.</w:t>
      </w:r>
    </w:p>
    <w:p w14:paraId="6F216E3C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Developed strong communication, conflict resolution, multitasking, and time-management skills through several years of customer-facing experience.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46C60" w:rsidRPr="00E73448" w14:paraId="2777A234" w14:textId="77777777">
        <w:tc>
          <w:tcPr>
            <w:tcW w:w="5184" w:type="dxa"/>
            <w:vAlign w:val="center"/>
          </w:tcPr>
          <w:p w14:paraId="708ED919" w14:textId="77777777" w:rsidR="00B46C60" w:rsidRPr="00E73448" w:rsidRDefault="00257B2F">
            <w:pPr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b/>
              </w:rPr>
              <w:t>Physical Services Seasonal Worker — Town of Wethersfield, Wethersfield, CT</w:t>
            </w:r>
          </w:p>
        </w:tc>
        <w:tc>
          <w:tcPr>
            <w:tcW w:w="5184" w:type="dxa"/>
            <w:vAlign w:val="center"/>
          </w:tcPr>
          <w:p w14:paraId="332B841A" w14:textId="77777777" w:rsidR="00B46C60" w:rsidRPr="00E73448" w:rsidRDefault="00257B2F">
            <w:pPr>
              <w:jc w:val="right"/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sz w:val="19"/>
              </w:rPr>
              <w:t>May 2024 – Aug 2025</w:t>
            </w:r>
          </w:p>
        </w:tc>
      </w:tr>
    </w:tbl>
    <w:p w14:paraId="339666AE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Performed grounds maintenance, landscaping, facility upkeep, field painting, and general maintenance across municipal properties, parks, schools, and athletic facilities.</w:t>
      </w:r>
    </w:p>
    <w:p w14:paraId="2BEDE71F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Worked independently and alongside town employees to complete daily assignments efficiently while maintaining safe, clean, and presentable public spaces.</w:t>
      </w:r>
    </w:p>
    <w:p w14:paraId="60C855CB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Adapted to changing assignments, outdoor conditions, and operational priorities while supporting multiple town facilities and work sites.</w:t>
      </w:r>
    </w:p>
    <w:p w14:paraId="00903C2B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Balanced seasonal employment with restaurant work and full-time coursework, at times managing combined workweeks exceeding 65 hours.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46C60" w:rsidRPr="00E73448" w14:paraId="029F7265" w14:textId="77777777">
        <w:tc>
          <w:tcPr>
            <w:tcW w:w="5184" w:type="dxa"/>
            <w:vAlign w:val="center"/>
          </w:tcPr>
          <w:p w14:paraId="3860F4EB" w14:textId="77777777" w:rsidR="00B46C60" w:rsidRPr="00E73448" w:rsidRDefault="00257B2F">
            <w:pPr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b/>
              </w:rPr>
              <w:t>Basketball Referee — Wethersfield Basketball Association</w:t>
            </w:r>
          </w:p>
        </w:tc>
        <w:tc>
          <w:tcPr>
            <w:tcW w:w="5184" w:type="dxa"/>
            <w:vAlign w:val="center"/>
          </w:tcPr>
          <w:p w14:paraId="7AA0B728" w14:textId="77777777" w:rsidR="00B46C60" w:rsidRPr="00E73448" w:rsidRDefault="00257B2F">
            <w:pPr>
              <w:jc w:val="right"/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sz w:val="19"/>
              </w:rPr>
              <w:t>Nov 2022 – Feb 2023</w:t>
            </w:r>
          </w:p>
        </w:tc>
      </w:tr>
    </w:tbl>
    <w:p w14:paraId="39F43FB8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Officiated youth basketball games by enforcing league rules, making real-time judgment calls, and maintaining control in a fast-moving competitive environment.</w:t>
      </w:r>
    </w:p>
    <w:p w14:paraId="6A3D4412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Communicated decisions clearly with players, coaches, and spectators while handling disagreements professionally and maintaining fairness and sportsmanship.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46C60" w:rsidRPr="00E73448" w14:paraId="7019EF05" w14:textId="77777777">
        <w:tc>
          <w:tcPr>
            <w:tcW w:w="5184" w:type="dxa"/>
            <w:vAlign w:val="center"/>
          </w:tcPr>
          <w:p w14:paraId="4B69494B" w14:textId="77777777" w:rsidR="00B46C60" w:rsidRPr="00E73448" w:rsidRDefault="00257B2F">
            <w:pPr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b/>
              </w:rPr>
              <w:t>Pool Attendant — Colonial Village, Glastonbury, CT</w:t>
            </w:r>
          </w:p>
        </w:tc>
        <w:tc>
          <w:tcPr>
            <w:tcW w:w="5184" w:type="dxa"/>
            <w:vAlign w:val="center"/>
          </w:tcPr>
          <w:p w14:paraId="212DAB86" w14:textId="77777777" w:rsidR="00B46C60" w:rsidRPr="00E73448" w:rsidRDefault="00257B2F">
            <w:pPr>
              <w:jc w:val="right"/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sz w:val="19"/>
              </w:rPr>
              <w:t>May 2022 – Sep 2022</w:t>
            </w:r>
          </w:p>
        </w:tc>
      </w:tr>
    </w:tbl>
    <w:p w14:paraId="2DF38DA0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Monitored pool and facility conditions to help maintain a safe, clean, and welcoming environment for residents.</w:t>
      </w:r>
    </w:p>
    <w:p w14:paraId="738D01DF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Assisted residents, enforced facility policies, completed routine upkeep, and handled assigned responsibilities independently throughout shifts.</w:t>
      </w:r>
    </w:p>
    <w:p w14:paraId="038DC48C" w14:textId="4CEFDC8C" w:rsidR="00B46C60" w:rsidRPr="00E73448" w:rsidRDefault="00257B2F">
      <w:pPr>
        <w:pBdr>
          <w:bottom w:val="single" w:sz="8" w:space="2" w:color="000000"/>
        </w:pBdr>
        <w:spacing w:before="160" w:after="60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  <w:sz w:val="21"/>
        </w:rPr>
        <w:t>LEADERSHIP</w:t>
      </w:r>
      <w:r w:rsidR="000D411F" w:rsidRPr="00E73448">
        <w:rPr>
          <w:rFonts w:ascii="Times New Roman" w:hAnsi="Times New Roman" w:cs="Times New Roman"/>
          <w:b/>
          <w:sz w:val="21"/>
        </w:rPr>
        <w:t>,</w:t>
      </w:r>
      <w:r w:rsidRPr="00E73448">
        <w:rPr>
          <w:rFonts w:ascii="Times New Roman" w:hAnsi="Times New Roman" w:cs="Times New Roman"/>
          <w:b/>
          <w:sz w:val="21"/>
        </w:rPr>
        <w:t xml:space="preserve"> CAMPUS </w:t>
      </w:r>
      <w:r w:rsidR="0061082F" w:rsidRPr="00E73448">
        <w:rPr>
          <w:rFonts w:ascii="Times New Roman" w:hAnsi="Times New Roman" w:cs="Times New Roman"/>
          <w:b/>
          <w:sz w:val="21"/>
        </w:rPr>
        <w:t xml:space="preserve">&amp; PROFESSIONAL </w:t>
      </w:r>
      <w:r w:rsidRPr="00E73448">
        <w:rPr>
          <w:rFonts w:ascii="Times New Roman" w:hAnsi="Times New Roman" w:cs="Times New Roman"/>
          <w:b/>
          <w:sz w:val="21"/>
        </w:rPr>
        <w:t>INVOLVEMENT</w:t>
      </w:r>
    </w:p>
    <w:p w14:paraId="70B9DDFD" w14:textId="119CB14B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Selected by University of Hartford faculty for Preceptor/Teaching Assistant opportunities in Technical Skills for Business and BAR 211: Explore &amp; Plan Career Options</w:t>
      </w:r>
      <w:r w:rsidR="00187235" w:rsidRPr="00E73448">
        <w:rPr>
          <w:rFonts w:ascii="Times New Roman" w:hAnsi="Times New Roman" w:cs="Times New Roman"/>
        </w:rPr>
        <w:t>.</w:t>
      </w:r>
    </w:p>
    <w:p w14:paraId="2586166B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Sports Business Association — Member; participate in professional development and networking opportunities related to the business side of sports.</w:t>
      </w:r>
    </w:p>
    <w:p w14:paraId="1E27DF03" w14:textId="338829B8" w:rsidR="0061082F" w:rsidRPr="00E73448" w:rsidRDefault="002F4097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</w:rPr>
        <w:t>• Project Management Institute (PMI) — Member | 2026 – Present</w:t>
      </w:r>
    </w:p>
    <w:p w14:paraId="3CF6430C" w14:textId="77777777" w:rsidR="00E73448" w:rsidRDefault="00E73448">
      <w:pPr>
        <w:pBdr>
          <w:bottom w:val="single" w:sz="8" w:space="2" w:color="000000"/>
        </w:pBdr>
        <w:spacing w:before="160" w:after="60"/>
        <w:rPr>
          <w:rFonts w:ascii="Times New Roman" w:hAnsi="Times New Roman" w:cs="Times New Roman"/>
          <w:b/>
          <w:sz w:val="21"/>
        </w:rPr>
      </w:pPr>
    </w:p>
    <w:p w14:paraId="2416C2BE" w14:textId="628FAD3F" w:rsidR="00B46C60" w:rsidRPr="00E73448" w:rsidRDefault="00257B2F">
      <w:pPr>
        <w:pBdr>
          <w:bottom w:val="single" w:sz="8" w:space="2" w:color="000000"/>
        </w:pBdr>
        <w:spacing w:before="160" w:after="60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  <w:sz w:val="21"/>
        </w:rPr>
        <w:lastRenderedPageBreak/>
        <w:t>VOLUNTEER EXPERIENCE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46C60" w:rsidRPr="00E73448" w14:paraId="00F27E0D" w14:textId="77777777">
        <w:tc>
          <w:tcPr>
            <w:tcW w:w="5184" w:type="dxa"/>
            <w:vAlign w:val="center"/>
          </w:tcPr>
          <w:p w14:paraId="1839AB86" w14:textId="77777777" w:rsidR="00B46C60" w:rsidRPr="00E73448" w:rsidRDefault="00257B2F">
            <w:pPr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b/>
              </w:rPr>
              <w:t>Brand Ambassador — Connecticut Humane Society, Newington, CT</w:t>
            </w:r>
          </w:p>
        </w:tc>
        <w:tc>
          <w:tcPr>
            <w:tcW w:w="5184" w:type="dxa"/>
            <w:vAlign w:val="center"/>
          </w:tcPr>
          <w:p w14:paraId="7775E581" w14:textId="77777777" w:rsidR="00B46C60" w:rsidRPr="00E73448" w:rsidRDefault="00257B2F">
            <w:pPr>
              <w:jc w:val="right"/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sz w:val="19"/>
              </w:rPr>
              <w:t>Mar 2026 – Present</w:t>
            </w:r>
          </w:p>
        </w:tc>
      </w:tr>
    </w:tbl>
    <w:p w14:paraId="71DA79AF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Support community outreach and awareness efforts while representing the organization and its mission through volunteer engagement.</w:t>
      </w:r>
    </w:p>
    <w:p w14:paraId="657B1AEB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Assist with community-facing initiatives that promote animal welfare, organizational visibility, and public engagement.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46C60" w:rsidRPr="00E73448" w14:paraId="5C824AEA" w14:textId="77777777">
        <w:tc>
          <w:tcPr>
            <w:tcW w:w="5184" w:type="dxa"/>
            <w:vAlign w:val="center"/>
          </w:tcPr>
          <w:p w14:paraId="3EC4A7C7" w14:textId="77777777" w:rsidR="00B46C60" w:rsidRPr="00E73448" w:rsidRDefault="00257B2F">
            <w:pPr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b/>
              </w:rPr>
              <w:t>Camp Volunteer — Flex Work Sports</w:t>
            </w:r>
          </w:p>
        </w:tc>
        <w:tc>
          <w:tcPr>
            <w:tcW w:w="5184" w:type="dxa"/>
            <w:vAlign w:val="center"/>
          </w:tcPr>
          <w:p w14:paraId="1965412E" w14:textId="77777777" w:rsidR="00B46C60" w:rsidRPr="00E73448" w:rsidRDefault="00257B2F">
            <w:pPr>
              <w:jc w:val="right"/>
              <w:rPr>
                <w:rFonts w:ascii="Times New Roman" w:hAnsi="Times New Roman" w:cs="Times New Roman"/>
              </w:rPr>
            </w:pPr>
            <w:r w:rsidRPr="00E73448">
              <w:rPr>
                <w:rFonts w:ascii="Times New Roman" w:hAnsi="Times New Roman" w:cs="Times New Roman"/>
                <w:sz w:val="19"/>
              </w:rPr>
              <w:t>Apr 2026</w:t>
            </w:r>
          </w:p>
        </w:tc>
      </w:tr>
    </w:tbl>
    <w:p w14:paraId="0D80DE9C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Assisted with youth basketball camp activities, participant coordination, and event operations to help create an organized and positive experience.</w:t>
      </w:r>
    </w:p>
    <w:p w14:paraId="23E8B3DB" w14:textId="77777777" w:rsidR="00B46C60" w:rsidRPr="00E73448" w:rsidRDefault="00257B2F">
      <w:pPr>
        <w:spacing w:after="40"/>
        <w:ind w:left="317" w:hanging="202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• </w:t>
      </w:r>
      <w:r w:rsidRPr="00E73448">
        <w:rPr>
          <w:rFonts w:ascii="Times New Roman" w:hAnsi="Times New Roman" w:cs="Times New Roman"/>
        </w:rPr>
        <w:t>Worked with staff and volunteers to support drills, activities, and day-of camp needs.</w:t>
      </w:r>
    </w:p>
    <w:p w14:paraId="3148A057" w14:textId="77777777" w:rsidR="00B46C60" w:rsidRPr="00E73448" w:rsidRDefault="00257B2F">
      <w:pPr>
        <w:pBdr>
          <w:bottom w:val="single" w:sz="8" w:space="2" w:color="000000"/>
        </w:pBdr>
        <w:spacing w:before="160" w:after="60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  <w:sz w:val="21"/>
        </w:rPr>
        <w:t>CERTIFICATIONS</w:t>
      </w:r>
    </w:p>
    <w:p w14:paraId="4A3C03E5" w14:textId="55E3393A" w:rsidR="00B46C60" w:rsidRPr="00E73448" w:rsidRDefault="008D4000">
      <w:pPr>
        <w:rPr>
          <w:rFonts w:ascii="Times New Roman" w:hAnsi="Times New Roman" w:cs="Times New Roman"/>
          <w:i/>
          <w:sz w:val="18"/>
        </w:rPr>
      </w:pPr>
      <w:r w:rsidRPr="00E73448">
        <w:rPr>
          <w:rFonts w:ascii="Times New Roman" w:hAnsi="Times New Roman" w:cs="Times New Roman"/>
          <w:i/>
          <w:sz w:val="18"/>
        </w:rPr>
        <w:t xml:space="preserve">Google Ads – Video Certification </w:t>
      </w:r>
    </w:p>
    <w:p w14:paraId="5C409C36" w14:textId="0CFD8794" w:rsidR="008D4000" w:rsidRPr="00E73448" w:rsidRDefault="008D4000">
      <w:pPr>
        <w:rPr>
          <w:rFonts w:ascii="Times New Roman" w:hAnsi="Times New Roman" w:cs="Times New Roman"/>
          <w:i/>
          <w:sz w:val="18"/>
        </w:rPr>
      </w:pPr>
      <w:r w:rsidRPr="00E73448">
        <w:rPr>
          <w:rFonts w:ascii="Times New Roman" w:hAnsi="Times New Roman" w:cs="Times New Roman"/>
          <w:i/>
          <w:sz w:val="18"/>
        </w:rPr>
        <w:t xml:space="preserve">Google Ads </w:t>
      </w:r>
      <w:r w:rsidR="00905D71" w:rsidRPr="00E73448">
        <w:rPr>
          <w:rFonts w:ascii="Times New Roman" w:hAnsi="Times New Roman" w:cs="Times New Roman"/>
          <w:i/>
          <w:sz w:val="18"/>
        </w:rPr>
        <w:t>–</w:t>
      </w:r>
      <w:r w:rsidRPr="00E73448">
        <w:rPr>
          <w:rFonts w:ascii="Times New Roman" w:hAnsi="Times New Roman" w:cs="Times New Roman"/>
          <w:i/>
          <w:sz w:val="18"/>
        </w:rPr>
        <w:t xml:space="preserve"> </w:t>
      </w:r>
      <w:r w:rsidR="00905D71" w:rsidRPr="00E73448">
        <w:rPr>
          <w:rFonts w:ascii="Times New Roman" w:hAnsi="Times New Roman" w:cs="Times New Roman"/>
          <w:i/>
          <w:sz w:val="18"/>
        </w:rPr>
        <w:t>Measurement Certification</w:t>
      </w:r>
    </w:p>
    <w:p w14:paraId="38249640" w14:textId="0AACC807" w:rsidR="00875012" w:rsidRPr="00E73448" w:rsidRDefault="00875012">
      <w:pPr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i/>
          <w:sz w:val="18"/>
        </w:rPr>
        <w:t>SEMrush</w:t>
      </w:r>
      <w:r w:rsidR="00B344B5" w:rsidRPr="00E73448">
        <w:rPr>
          <w:rFonts w:ascii="Times New Roman" w:hAnsi="Times New Roman" w:cs="Times New Roman"/>
          <w:i/>
          <w:sz w:val="18"/>
        </w:rPr>
        <w:t xml:space="preserve"> - </w:t>
      </w:r>
      <w:r w:rsidRPr="00E73448">
        <w:rPr>
          <w:rFonts w:ascii="Times New Roman" w:hAnsi="Times New Roman" w:cs="Times New Roman"/>
          <w:i/>
          <w:sz w:val="18"/>
        </w:rPr>
        <w:t>AI Visibility</w:t>
      </w:r>
      <w:r w:rsidR="00B344B5" w:rsidRPr="00E73448">
        <w:rPr>
          <w:rFonts w:ascii="Times New Roman" w:hAnsi="Times New Roman" w:cs="Times New Roman"/>
          <w:i/>
          <w:sz w:val="18"/>
        </w:rPr>
        <w:t xml:space="preserve"> </w:t>
      </w:r>
      <w:r w:rsidR="002F4097" w:rsidRPr="00E73448">
        <w:rPr>
          <w:rFonts w:ascii="Times New Roman" w:hAnsi="Times New Roman" w:cs="Times New Roman"/>
          <w:i/>
          <w:sz w:val="18"/>
        </w:rPr>
        <w:t>T</w:t>
      </w:r>
      <w:r w:rsidR="00B344B5" w:rsidRPr="00E73448">
        <w:rPr>
          <w:rFonts w:ascii="Times New Roman" w:hAnsi="Times New Roman" w:cs="Times New Roman"/>
          <w:i/>
          <w:sz w:val="18"/>
        </w:rPr>
        <w:t>oolkit</w:t>
      </w:r>
    </w:p>
    <w:p w14:paraId="7B6E3D4F" w14:textId="77777777" w:rsidR="00B46C60" w:rsidRPr="00E73448" w:rsidRDefault="00257B2F">
      <w:pPr>
        <w:pBdr>
          <w:bottom w:val="single" w:sz="8" w:space="2" w:color="000000"/>
        </w:pBdr>
        <w:spacing w:before="160" w:after="60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  <w:sz w:val="21"/>
        </w:rPr>
        <w:t>SKILLS</w:t>
      </w:r>
    </w:p>
    <w:p w14:paraId="4F32E6BA" w14:textId="77777777" w:rsidR="00B46C60" w:rsidRPr="00E73448" w:rsidRDefault="00257B2F">
      <w:pPr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Business &amp; Analytical: </w:t>
      </w:r>
      <w:r w:rsidRPr="00E73448">
        <w:rPr>
          <w:rFonts w:ascii="Times New Roman" w:hAnsi="Times New Roman" w:cs="Times New Roman"/>
        </w:rPr>
        <w:t>Procurement • Contract Administration • Bid Comparison &amp; Analysis • Vendor Evaluation • Purchase Order Review • Records Management • Business Operations</w:t>
      </w:r>
    </w:p>
    <w:p w14:paraId="6ECA3E1E" w14:textId="77777777" w:rsidR="00B46C60" w:rsidRPr="00E73448" w:rsidRDefault="00257B2F">
      <w:pPr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Technology: </w:t>
      </w:r>
      <w:r w:rsidRPr="00E73448">
        <w:rPr>
          <w:rFonts w:ascii="Times New Roman" w:hAnsi="Times New Roman" w:cs="Times New Roman"/>
        </w:rPr>
        <w:t>Microsoft Excel • SAP • Microsoft Word • PowerPoint • Google Workspace</w:t>
      </w:r>
    </w:p>
    <w:p w14:paraId="5FBDE8DA" w14:textId="77777777" w:rsidR="00B46C60" w:rsidRPr="00E73448" w:rsidRDefault="00257B2F">
      <w:pPr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</w:rPr>
        <w:t xml:space="preserve">Professional: </w:t>
      </w:r>
      <w:r w:rsidRPr="00E73448">
        <w:rPr>
          <w:rFonts w:ascii="Times New Roman" w:hAnsi="Times New Roman" w:cs="Times New Roman"/>
        </w:rPr>
        <w:t>Customer Service • Cross-Functional Communication • Organization • Time Management • Problem Solving • Team Collaboration</w:t>
      </w:r>
    </w:p>
    <w:p w14:paraId="139AD8E0" w14:textId="77777777" w:rsidR="00B46C60" w:rsidRPr="00E73448" w:rsidRDefault="00257B2F">
      <w:pPr>
        <w:pBdr>
          <w:bottom w:val="single" w:sz="8" w:space="2" w:color="000000"/>
        </w:pBdr>
        <w:spacing w:before="160" w:after="60"/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  <w:b/>
          <w:sz w:val="21"/>
        </w:rPr>
        <w:t>INTERESTS</w:t>
      </w:r>
    </w:p>
    <w:p w14:paraId="367ECF82" w14:textId="77777777" w:rsidR="00B46C60" w:rsidRPr="00E73448" w:rsidRDefault="00257B2F">
      <w:pPr>
        <w:rPr>
          <w:rFonts w:ascii="Times New Roman" w:hAnsi="Times New Roman" w:cs="Times New Roman"/>
        </w:rPr>
      </w:pPr>
      <w:r w:rsidRPr="00E73448">
        <w:rPr>
          <w:rFonts w:ascii="Times New Roman" w:hAnsi="Times New Roman" w:cs="Times New Roman"/>
        </w:rPr>
        <w:t>Photography • Running • Basketball • Football • Family Time</w:t>
      </w:r>
    </w:p>
    <w:sectPr w:rsidR="00B46C60" w:rsidRPr="00E73448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0361798">
    <w:abstractNumId w:val="8"/>
  </w:num>
  <w:num w:numId="2" w16cid:durableId="413627642">
    <w:abstractNumId w:val="6"/>
  </w:num>
  <w:num w:numId="3" w16cid:durableId="1273636211">
    <w:abstractNumId w:val="5"/>
  </w:num>
  <w:num w:numId="4" w16cid:durableId="799297906">
    <w:abstractNumId w:val="4"/>
  </w:num>
  <w:num w:numId="5" w16cid:durableId="1919440134">
    <w:abstractNumId w:val="7"/>
  </w:num>
  <w:num w:numId="6" w16cid:durableId="1546410817">
    <w:abstractNumId w:val="3"/>
  </w:num>
  <w:num w:numId="7" w16cid:durableId="905340135">
    <w:abstractNumId w:val="2"/>
  </w:num>
  <w:num w:numId="8" w16cid:durableId="945115040">
    <w:abstractNumId w:val="1"/>
  </w:num>
  <w:num w:numId="9" w16cid:durableId="5942873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11F"/>
    <w:rsid w:val="0015074B"/>
    <w:rsid w:val="00187235"/>
    <w:rsid w:val="00187B19"/>
    <w:rsid w:val="00257B2F"/>
    <w:rsid w:val="00263057"/>
    <w:rsid w:val="00275076"/>
    <w:rsid w:val="0029639D"/>
    <w:rsid w:val="002F4097"/>
    <w:rsid w:val="00326F90"/>
    <w:rsid w:val="00472307"/>
    <w:rsid w:val="004C632A"/>
    <w:rsid w:val="0061082F"/>
    <w:rsid w:val="007C3E2C"/>
    <w:rsid w:val="008371B5"/>
    <w:rsid w:val="00875012"/>
    <w:rsid w:val="008D4000"/>
    <w:rsid w:val="00905D71"/>
    <w:rsid w:val="00AA1D8D"/>
    <w:rsid w:val="00B344B5"/>
    <w:rsid w:val="00B46C60"/>
    <w:rsid w:val="00B47730"/>
    <w:rsid w:val="00BB4661"/>
    <w:rsid w:val="00CB0664"/>
    <w:rsid w:val="00CE2F95"/>
    <w:rsid w:val="00D519AD"/>
    <w:rsid w:val="00D85E57"/>
    <w:rsid w:val="00DC792E"/>
    <w:rsid w:val="00E734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158000"/>
  <w14:defaultImageDpi w14:val="300"/>
  <w15:docId w15:val="{D87F818E-262A-DB45-9F1E-6AB0F565B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Nerenxa, Daniel</cp:lastModifiedBy>
  <cp:revision>2</cp:revision>
  <cp:lastPrinted>2026-09-11T04:42:00Z</cp:lastPrinted>
  <dcterms:created xsi:type="dcterms:W3CDTF">2026-09-15T03:48:00Z</dcterms:created>
  <dcterms:modified xsi:type="dcterms:W3CDTF">2026-09-15T03:48:00Z</dcterms:modified>
  <cp:category/>
</cp:coreProperties>
</file>